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18.9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70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Зернова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Екатерина Александровна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4DFCDCAF">
      <w:pPr>
        <w:jc w:val="both"/>
        <w:rPr>
          <w:rFonts w:hint="default"/>
          <w:lang w:val="ru-RU"/>
        </w:rPr>
      </w:pPr>
      <w:r>
        <w:t xml:space="preserve">Дипломный проект допущен к защите __________________ </w:t>
      </w:r>
      <w:r>
        <w:rPr>
          <w:rFonts w:ascii="GOST type A" w:hAnsi="GOST type A"/>
          <w:i/>
          <w:lang w:val="ru-RU"/>
        </w:rPr>
        <w:t>Елистратова</w:t>
      </w:r>
      <w:r>
        <w:rPr>
          <w:rFonts w:hint="default" w:ascii="GOST type A" w:hAnsi="GOST type A"/>
          <w:i/>
          <w:lang w:val="ru-RU"/>
        </w:rPr>
        <w:t xml:space="preserve"> Т</w:t>
      </w:r>
      <w:r>
        <w:rPr>
          <w:rFonts w:ascii="GOST type A" w:hAnsi="GOST type A"/>
          <w:i/>
        </w:rPr>
        <w:t>.</w:t>
      </w:r>
      <w:r>
        <w:rPr>
          <w:rFonts w:ascii="GOST type A" w:hAnsi="GOST type A"/>
          <w:i/>
          <w:lang w:val="ru-RU"/>
        </w:rPr>
        <w:t>А</w:t>
      </w:r>
      <w:r>
        <w:rPr>
          <w:rFonts w:hint="default" w:ascii="GOST type A" w:hAnsi="GOST type A"/>
          <w:i/>
          <w:lang w:val="ru-RU"/>
        </w:rPr>
        <w:t>.</w:t>
      </w:r>
    </w:p>
    <w:p w14:paraId="3530329E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55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</w:t>
      </w:r>
      <w:bookmarkStart w:id="103" w:name="_GoBack"/>
      <w:bookmarkEnd w:id="103"/>
      <w:r>
        <w:rPr>
          <w:rFonts w:hint="default"/>
        </w:rPr>
        <w:t xml:space="preserve">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  <w:r>
        <w:rPr>
          <w:rFonts w:hint="default"/>
          <w:lang w:val="ru-RU"/>
        </w:rPr>
        <w:t>ыы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27526"/>
      <w:bookmarkStart w:id="1" w:name="_Toc5131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_Toc18453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П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Акт о внедрении результатов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_Toc18453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0588DB6E">
      <w:pPr>
        <w:rPr>
          <w:i w:val="0"/>
          <w:iCs w:val="0"/>
        </w:rPr>
      </w:pPr>
      <w:r>
        <w:rPr>
          <w:i w:val="0"/>
          <w:iCs w:val="0"/>
        </w:rPr>
        <w:br w:type="page"/>
      </w: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[28]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 xml:space="preserve">нтеграция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 xml:space="preserve">»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12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ТЗ</w:t>
      </w:r>
      <w:r>
        <w:rPr>
          <w:rFonts w:hint="default"/>
          <w:lang w:val="ru-RU"/>
        </w:rPr>
        <w:t>)</w:t>
      </w:r>
      <w:r>
        <w:rPr>
          <w:rFonts w:hint="default"/>
        </w:rPr>
        <w:t>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2900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компании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19273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lang w:val="en-US" w:eastAsia="zh-CN"/>
        </w:rPr>
        <w:t xml:space="preserve">«JavaScript»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это язык программирования, который позволяет создавать интерактивные веб-приложения. Он обрабатывает данные на стороне клиента, проверяет формы и реагирует на события. Благодаря ему создаются динамические интерфейсы.</w:t>
      </w:r>
      <w:r>
        <w:rPr>
          <w:rStyle w:val="119"/>
          <w:lang w:val="en-US" w:eastAsia="zh-CN"/>
        </w:rPr>
        <w:t xml:space="preserve"> А 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-</w:t>
      </w:r>
      <w:r>
        <w:rPr>
          <w:rFonts w:hint="default"/>
          <w:lang w:val="en-US" w:eastAsia="zh-CN"/>
        </w:rPr>
        <w:t>f</w:t>
      </w:r>
      <w:r>
        <w:rPr>
          <w:rStyle w:val="119"/>
        </w:rPr>
        <w:t>ramework</w:t>
      </w:r>
      <w:r>
        <w:rPr>
          <w:rStyle w:val="119"/>
          <w:lang w:val="en-US" w:eastAsia="zh-CN"/>
        </w:rPr>
        <w:t>» пом</w:t>
      </w:r>
      <w:r>
        <w:rPr>
          <w:lang w:val="en-US" w:eastAsia="zh-CN"/>
        </w:rPr>
        <w:t>огают улучшить качество кода и сделать его более эффективным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/>
        </w:rPr>
        <w:t>[31]</w:t>
      </w:r>
      <w:r>
        <w:t>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en-US" w:eastAsia="zh-CN"/>
        </w:rPr>
        <w:t>«Postgre</w:t>
      </w:r>
      <w:r>
        <w:rPr>
          <w:rStyle w:val="119"/>
          <w:lang w:val="en-US" w:eastAsia="zh-CN"/>
        </w:rPr>
        <w:t xml:space="preserve">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9CCC2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  <w:r>
        <w:rPr>
          <w:rFonts w:hint="default"/>
          <w:lang w:val="ru-RU"/>
        </w:rPr>
        <w:t xml:space="preserve"> </w:t>
      </w:r>
    </w:p>
    <w:p w14:paraId="0180520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28995" cy="361315"/>
            <wp:effectExtent l="9525" t="9525" r="20320" b="1016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131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29630" cy="1199515"/>
            <wp:effectExtent l="0" t="0" r="13970" b="444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71165" cy="3786505"/>
            <wp:effectExtent l="9525" t="9525" r="21590" b="13970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86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54020" cy="3778885"/>
            <wp:effectExtent l="9525" t="9525" r="23495" b="2159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778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67425" cy="2534920"/>
            <wp:effectExtent l="9525" t="9525" r="19050" b="1587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3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415155" cy="3056255"/>
            <wp:effectExtent l="9525" t="9525" r="1016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[17]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991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</w:t>
      </w:r>
      <w:r>
        <w:rPr>
          <w:rFonts w:hint="default"/>
          <w:lang w:val="en-US"/>
        </w:rPr>
        <w:t xml:space="preserve"> [30]</w:t>
      </w:r>
      <w:r>
        <w:t>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 xml:space="preserve">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4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3854450" cy="3185160"/>
            <wp:effectExtent l="9525" t="9525" r="22225" b="2095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185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6167755" cy="892175"/>
            <wp:effectExtent l="9525" t="9525" r="10160" b="1270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9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алидация введенной информации (например, проверка формата файла, уникальности </w:t>
      </w:r>
      <w:r>
        <w:rPr>
          <w:rFonts w:hint="default"/>
          <w:lang w:val="ru-RU"/>
        </w:rPr>
        <w:t>«</w:t>
      </w:r>
      <w:r>
        <w:rPr>
          <w:rFonts w:hint="default"/>
        </w:rPr>
        <w:t>email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00A11C55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[24]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72E593F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3"/>
        <w:gridCol w:w="298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2243" w:type="dxa"/>
          </w:tcPr>
          <w:p w14:paraId="3A8FFEE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638" w:type="dxa"/>
            <w:gridSpan w:val="2"/>
          </w:tcPr>
          <w:p w14:paraId="4132334A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243" w:type="dxa"/>
          </w:tcPr>
          <w:p w14:paraId="706D89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80" w:type="dxa"/>
          </w:tcPr>
          <w:p w14:paraId="3547962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4" w:hRule="atLeast"/>
        </w:trPr>
        <w:tc>
          <w:tcPr>
            <w:tcW w:w="2243" w:type="dxa"/>
          </w:tcPr>
          <w:p w14:paraId="790B5007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80" w:type="dxa"/>
          </w:tcPr>
          <w:p w14:paraId="5FDD9482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2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</w:t>
      </w:r>
      <w:r>
        <w:rPr>
          <w:rFonts w:hint="default"/>
          <w:lang w:val="en-US"/>
        </w:rPr>
        <w:t xml:space="preserve"> [25]</w:t>
      </w:r>
      <w:r>
        <w:t>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t xml:space="preserve">ER-диаграмма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 xml:space="preserve">-скриптов»,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098F777F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любые современные </w:t>
      </w:r>
      <w:r>
        <w:rPr>
          <w:rFonts w:hint="default"/>
          <w:lang w:val="ru-RU"/>
        </w:rPr>
        <w:t xml:space="preserve">операционные системы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ОС</w:t>
      </w:r>
      <w:r>
        <w:rPr>
          <w:rFonts w:hint="default"/>
          <w:lang w:val="ru-RU"/>
        </w:rPr>
        <w:t>)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21" w:name="_Toc3526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bidi w:val="0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bidi w:val="0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веб-приложений. Он позволяет реализовать динамическую обработку д</w:t>
      </w:r>
      <w:r>
        <w:rPr>
          <w:lang w:val="en-US" w:eastAsia="zh-CN"/>
        </w:rPr>
        <w:t>анных, проверку форм и другие функции. Он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bidi w:val="0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JavaScript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middleware.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>, который поддерживает тестирование приложений на Node.js.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[15]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»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user</w:t>
      </w:r>
      <w:r>
        <w:rPr>
          <w:rFonts w:hint="default"/>
          <w:lang w:val="en-US" w:eastAsia="ru-RU"/>
        </w:rPr>
        <w:t>»</w:t>
      </w:r>
      <w:r>
        <w:rPr>
          <w:rFonts w:hint="default"/>
          <w:lang w:val="ru-RU" w:eastAsia="ru-RU"/>
        </w:rPr>
        <w:t>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дизайна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6725"/>
            <wp:effectExtent l="9525" t="9525" r="19685" b="215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5560" cy="2912110"/>
            <wp:effectExtent l="9525" t="9525" r="20955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29530" cy="3350260"/>
            <wp:effectExtent l="9525" t="9525" r="12065" b="2349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350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46880" cy="2213610"/>
            <wp:effectExtent l="9525" t="9525" r="1079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солью,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45915" cy="2927350"/>
            <wp:effectExtent l="9525" t="9525" r="20320" b="1968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40250" cy="3975735"/>
            <wp:effectExtent l="9525" t="9525" r="22225" b="2286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975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78965" cy="3831590"/>
            <wp:effectExtent l="9525" t="9525" r="16510" b="146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3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83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4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21275" cy="5295900"/>
            <wp:effectExtent l="9525" t="9525" r="20320" b="1333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529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>Динамические 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[6]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gif-изображениями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>. Он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41805" cy="2261870"/>
            <wp:effectExtent l="9525" t="9525" r="16510" b="1460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2261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8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[17]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регистрации пользователь заполняет форму, система валидирует данные, создает новую учетную запись в базе данных и автоматически авторизует пользователя.</w:t>
      </w:r>
    </w:p>
    <w:p w14:paraId="1F073A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в виде </w:t>
      </w:r>
      <w:r>
        <w:t>схем</w:t>
      </w:r>
      <w:r>
        <w:rPr>
          <w:lang w:val="ru-RU"/>
        </w:rPr>
        <w:t>ы</w:t>
      </w:r>
      <w:r>
        <w:t xml:space="preserve"> алгоритма входа/регистрации</w:t>
      </w:r>
      <w:r>
        <w:rPr>
          <w:rFonts w:hint="default"/>
          <w:lang w:val="ru-RU"/>
        </w:rPr>
        <w:t>, представлена на рисунке Л.1 в приложении Л.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профилем, загрузк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материалов, поиск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67CC2A9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представлена в виде </w:t>
      </w:r>
      <w:r>
        <w:rPr>
          <w:rFonts w:hint="default"/>
        </w:rPr>
        <w:t>схем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работы модуля «Личный </w:t>
      </w:r>
      <w:r>
        <w:rPr>
          <w:rFonts w:hint="default"/>
          <w:lang w:val="ru-RU"/>
        </w:rPr>
        <w:t>профиль</w:t>
      </w:r>
      <w:r>
        <w:rPr>
          <w:rFonts w:hint="default"/>
        </w:rPr>
        <w:t>»</w:t>
      </w:r>
      <w:r>
        <w:rPr>
          <w:rFonts w:hint="default"/>
          <w:lang w:val="ru-RU"/>
        </w:rPr>
        <w:t xml:space="preserve"> на рисунке Л.2 в приложении Л.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быстр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и точн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поиск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56F1534">
      <w:pPr>
        <w:pStyle w:val="4"/>
        <w:bidi w:val="0"/>
        <w:rPr>
          <w:rFonts w:hint="default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поиска и фильтрации</w:t>
      </w:r>
      <w:r>
        <w:rPr>
          <w:rStyle w:val="119"/>
          <w:rFonts w:hint="default"/>
          <w:lang w:val="ru-RU"/>
        </w:rPr>
        <w:t xml:space="preserve"> на рисунке Л.3 в прило</w:t>
      </w:r>
      <w:r>
        <w:rPr>
          <w:rFonts w:hint="default"/>
          <w:lang w:val="ru-RU"/>
        </w:rPr>
        <w:t>жении Л.</w:t>
      </w:r>
    </w:p>
    <w:p w14:paraId="180587F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bidi w:val="0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п</w:t>
      </w:r>
      <w:r>
        <w:rPr>
          <w:rFonts w:hint="default"/>
        </w:rPr>
        <w:t>редостав</w:t>
      </w:r>
      <w:r>
        <w:rPr>
          <w:rFonts w:hint="default"/>
          <w:lang w:val="ru-RU"/>
        </w:rPr>
        <w:t>лении</w:t>
      </w:r>
      <w:r>
        <w:rPr>
          <w:rFonts w:hint="default"/>
        </w:rPr>
        <w:t xml:space="preserve"> пользователю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ознакомиться с материалом и скачать его.</w:t>
      </w:r>
    </w:p>
    <w:p w14:paraId="45FFE2A0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EF9672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просмот</w:t>
      </w:r>
      <w:r>
        <w:t>ра и скачивания</w:t>
      </w:r>
      <w:r>
        <w:rPr>
          <w:rFonts w:hint="default"/>
          <w:lang w:val="ru-RU"/>
        </w:rPr>
        <w:t xml:space="preserve"> на рисунке Л.4 в приложении Л.</w:t>
      </w:r>
    </w:p>
    <w:p w14:paraId="3B22D107">
      <w:pPr>
        <w:pStyle w:val="4"/>
        <w:bidi w:val="0"/>
        <w:rPr>
          <w:rFonts w:hint="default"/>
        </w:rPr>
      </w:pPr>
      <w:r>
        <w:rPr>
          <w:rFonts w:hint="default"/>
        </w:rPr>
        <w:t>Добавление разработки (</w:t>
      </w:r>
      <w:r>
        <w:rPr>
          <w:rFonts w:hint="default"/>
          <w:lang w:val="ru-RU"/>
        </w:rPr>
        <w:t>«</w:t>
      </w:r>
      <w:r>
        <w:rPr>
          <w:rFonts w:hint="default"/>
        </w:rPr>
        <w:t>addDevelopment.ejs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bidi w:val="0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6B07CAF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модуля загрузки материалов</w:t>
      </w:r>
      <w:r>
        <w:rPr>
          <w:rStyle w:val="119"/>
          <w:rFonts w:hint="default"/>
          <w:lang w:val="ru-RU"/>
        </w:rPr>
        <w:t xml:space="preserve"> на рисунке Л.5 в приложе</w:t>
      </w:r>
      <w:r>
        <w:rPr>
          <w:rFonts w:hint="default"/>
          <w:lang w:val="ru-RU"/>
        </w:rPr>
        <w:t>нии Л.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</w:t>
      </w:r>
      <w:r>
        <w:rPr>
          <w:rFonts w:hint="default"/>
          <w:lang w:val="ru-RU"/>
        </w:rPr>
        <w:t>«</w:t>
      </w:r>
      <w:r>
        <w:rPr>
          <w:rFonts w:hint="default"/>
        </w:rPr>
        <w:t>admin.ejs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4"/>
        <w:bidi w:val="0"/>
      </w:pPr>
      <w:r>
        <w:t>Клиентская часть веб-приложения имеет следующую структуру файлов, представленную на рисунке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218565" cy="2152015"/>
            <wp:effectExtent l="9525" t="9525" r="21590" b="1778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0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2152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с использованием </w:t>
      </w: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. </w:t>
      </w:r>
    </w:p>
    <w:p w14:paraId="6B590488">
      <w:pPr>
        <w:pStyle w:val="4"/>
        <w:bidi w:val="0"/>
      </w:pPr>
      <w:r>
        <w:t>Важной частью является создание обработчика запросов для аутентификации (</w:t>
      </w:r>
      <w:r>
        <w:rPr>
          <w:rFonts w:hint="default"/>
          <w:lang w:val="ru-RU"/>
        </w:rPr>
        <w:t>«</w:t>
      </w:r>
      <w:r>
        <w:t>auth</w:t>
      </w:r>
      <w:r>
        <w:rPr>
          <w:rFonts w:hint="default"/>
          <w:lang w:val="ru-RU"/>
        </w:rPr>
        <w:t>»</w:t>
      </w:r>
      <w:r>
        <w:t>) и регистрации (</w:t>
      </w:r>
      <w:r>
        <w:rPr>
          <w:rFonts w:hint="default"/>
          <w:lang w:val="ru-RU"/>
        </w:rPr>
        <w:t>«</w:t>
      </w:r>
      <w:r>
        <w:t>reg</w:t>
      </w:r>
      <w:r>
        <w:rPr>
          <w:rFonts w:hint="default"/>
          <w:lang w:val="ru-RU"/>
        </w:rPr>
        <w:t>»</w:t>
      </w:r>
      <w:r>
        <w:t xml:space="preserve">) пользователей в системе. </w:t>
      </w:r>
    </w:p>
    <w:p w14:paraId="510FC1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Аутентификация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t xml:space="preserve">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</w:t>
      </w:r>
      <w:r>
        <w:rPr>
          <w:rFonts w:hint="default"/>
          <w:lang w:val="ru-RU"/>
        </w:rPr>
        <w:t>«</w:t>
      </w:r>
      <w:r>
        <w:t>generateAccessToken</w:t>
      </w:r>
      <w:r>
        <w:rPr>
          <w:rFonts w:hint="default"/>
          <w:lang w:val="ru-RU"/>
        </w:rPr>
        <w:t>»</w:t>
      </w:r>
      <w:r>
        <w:t xml:space="preserve"> и возвращается вместе с информацией о пользователе.</w:t>
      </w:r>
    </w:p>
    <w:p w14:paraId="647A76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Регистрация </w:t>
      </w:r>
      <w:r>
        <w:rPr>
          <w:rFonts w:hint="default" w:ascii="Cormorant" w:hAnsi="Cormorant" w:cs="Cormorant"/>
        </w:rPr>
        <w:t>–</w:t>
      </w:r>
      <w:r>
        <w:rPr>
          <w:rFonts w:hint="default"/>
          <w:lang w:val="ru-RU"/>
        </w:rPr>
        <w:t xml:space="preserve"> </w:t>
      </w:r>
      <w:r>
        <w:t xml:space="preserve">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</w:t>
      </w:r>
      <w:r>
        <w:rPr>
          <w:rFonts w:hint="default"/>
          <w:lang w:val="ru-RU"/>
        </w:rPr>
        <w:t>«</w:t>
      </w:r>
      <w:r>
        <w:t>bcrypt</w:t>
      </w:r>
      <w:r>
        <w:rPr>
          <w:rFonts w:hint="default"/>
          <w:lang w:val="ru-RU"/>
        </w:rPr>
        <w:t>»</w:t>
      </w:r>
      <w:r>
        <w:t xml:space="preserve">, и данные о пользователе добавляются в базу данных. Также создается запись в таблице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users</w:t>
      </w:r>
      <w:r>
        <w:rPr>
          <w:rFonts w:hint="default"/>
          <w:lang w:val="ru-RU"/>
        </w:rPr>
        <w:t>»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</w:t>
      </w:r>
      <w:r>
        <w:rPr>
          <w:rFonts w:hint="default"/>
          <w:lang w:val="ru-RU"/>
        </w:rPr>
        <w:t>:</w:t>
      </w:r>
    </w:p>
    <w:p w14:paraId="1AF471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отображение главной страницы сайта</w:t>
      </w:r>
      <w:r>
        <w:rPr>
          <w:rFonts w:hint="default"/>
          <w:lang w:val="ru-RU"/>
        </w:rPr>
        <w:t>;</w:t>
      </w:r>
    </w:p>
    <w:p w14:paraId="08980E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входа пользователя</w:t>
      </w:r>
      <w:r>
        <w:rPr>
          <w:rFonts w:hint="default"/>
          <w:lang w:val="ru-RU"/>
        </w:rPr>
        <w:t>;</w:t>
      </w:r>
    </w:p>
    <w:p w14:paraId="0ECBCF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каталога образовательных ресурсов</w:t>
      </w:r>
      <w:r>
        <w:rPr>
          <w:rFonts w:hint="default"/>
          <w:lang w:val="ru-RU"/>
        </w:rPr>
        <w:t>;</w:t>
      </w:r>
    </w:p>
    <w:p w14:paraId="0F843F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подробной информацией о конкретном ресурсе</w:t>
      </w:r>
      <w:r>
        <w:rPr>
          <w:rFonts w:hint="default"/>
          <w:lang w:val="ru-RU"/>
        </w:rPr>
        <w:t>;</w:t>
      </w:r>
    </w:p>
    <w:p w14:paraId="0A7E570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скачивание ресурса по уникальному идентификатору</w:t>
      </w:r>
      <w:r>
        <w:rPr>
          <w:rFonts w:hint="default"/>
          <w:lang w:val="ru-RU"/>
        </w:rPr>
        <w:t>;</w:t>
      </w:r>
    </w:p>
    <w:p w14:paraId="7D0BBA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информацией о компании или проекте</w:t>
      </w:r>
      <w:r>
        <w:rPr>
          <w:rFonts w:hint="default"/>
          <w:lang w:val="ru-RU"/>
        </w:rPr>
        <w:t>;</w:t>
      </w:r>
    </w:p>
    <w:p w14:paraId="79D155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форма регистрации нового пользователя</w:t>
      </w:r>
      <w:r>
        <w:rPr>
          <w:rFonts w:hint="default"/>
          <w:lang w:val="ru-RU"/>
        </w:rPr>
        <w:t>;</w:t>
      </w:r>
    </w:p>
    <w:p w14:paraId="28360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для добавления нового образовательного ресурса</w:t>
      </w:r>
      <w:r>
        <w:rPr>
          <w:rFonts w:hint="default"/>
          <w:lang w:val="ru-RU"/>
        </w:rPr>
        <w:t>;</w:t>
      </w:r>
    </w:p>
    <w:p w14:paraId="4427462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всех разработок пользователя по его ID</w:t>
      </w:r>
      <w:r>
        <w:rPr>
          <w:rFonts w:hint="default"/>
          <w:lang w:val="ru-RU"/>
        </w:rPr>
        <w:t>;</w:t>
      </w:r>
    </w:p>
    <w:p w14:paraId="750DA5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</w:t>
      </w:r>
      <w:r>
        <w:rPr>
          <w:rFonts w:hint="default"/>
          <w:lang w:val="ru-RU"/>
        </w:rPr>
        <w:t>;</w:t>
      </w:r>
    </w:p>
    <w:p w14:paraId="7E7ADF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редактирования конкретной разработки</w:t>
      </w:r>
      <w:r>
        <w:rPr>
          <w:rFonts w:hint="default"/>
          <w:lang w:val="ru-RU"/>
        </w:rPr>
        <w:t>;</w:t>
      </w:r>
    </w:p>
    <w:p w14:paraId="3A73E2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категорий ресурсов пользователя</w:t>
      </w:r>
      <w:r>
        <w:rPr>
          <w:rFonts w:hint="default"/>
          <w:lang w:val="ru-RU"/>
        </w:rPr>
        <w:t>;</w:t>
      </w:r>
    </w:p>
    <w:p w14:paraId="16D289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профиля текущего пользователя</w:t>
      </w:r>
      <w:r>
        <w:rPr>
          <w:rFonts w:hint="default"/>
          <w:lang w:val="ru-RU"/>
        </w:rPr>
        <w:t>;</w:t>
      </w:r>
    </w:p>
    <w:p w14:paraId="40D805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подписка на рассылки или уведомления</w:t>
      </w:r>
      <w:r>
        <w:rPr>
          <w:rFonts w:hint="default"/>
          <w:lang w:val="ru-RU"/>
        </w:rPr>
        <w:t>;</w:t>
      </w:r>
    </w:p>
    <w:p w14:paraId="204398A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отправка формы для добавления нового ресурса</w:t>
      </w:r>
      <w:r>
        <w:rPr>
          <w:rFonts w:hint="default"/>
          <w:lang w:val="ru-RU"/>
        </w:rPr>
        <w:t>;</w:t>
      </w:r>
    </w:p>
    <w:p w14:paraId="120D73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удаление ресурса по ID</w:t>
      </w:r>
      <w:r>
        <w:rPr>
          <w:rFonts w:hint="default"/>
          <w:lang w:val="ru-RU"/>
        </w:rPr>
        <w:t>;</w:t>
      </w:r>
    </w:p>
    <w:p w14:paraId="2FF38E5E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обновление информации о ресурсе</w:t>
      </w:r>
      <w:r>
        <w:rPr>
          <w:rFonts w:hint="default"/>
          <w:lang w:val="ru-RU"/>
        </w:rPr>
        <w:t>;</w:t>
      </w:r>
    </w:p>
    <w:p w14:paraId="24925504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данных регистрации нового пользователя</w:t>
      </w:r>
      <w:r>
        <w:rPr>
          <w:rFonts w:hint="default"/>
          <w:lang w:val="ru-RU"/>
        </w:rPr>
        <w:t>;</w:t>
      </w:r>
    </w:p>
    <w:p w14:paraId="3B7D6D2C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входа пользователя</w:t>
      </w:r>
      <w:r>
        <w:rPr>
          <w:rFonts w:hint="default"/>
          <w:lang w:val="ru-RU"/>
        </w:rPr>
        <w:t>;</w:t>
      </w:r>
    </w:p>
    <w:p w14:paraId="081BB475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запрос на восстановление пароля</w:t>
      </w:r>
      <w:r>
        <w:rPr>
          <w:rFonts w:hint="default"/>
          <w:lang w:val="ru-RU"/>
        </w:rPr>
        <w:t>;</w:t>
      </w:r>
    </w:p>
    <w:p w14:paraId="0F4CED07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установка нового пароля после восстановления</w:t>
      </w:r>
      <w:r>
        <w:rPr>
          <w:rFonts w:hint="default"/>
          <w:lang w:val="ru-RU"/>
        </w:rPr>
        <w:t>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380490" cy="1986280"/>
            <wp:effectExtent l="9525" t="9525" r="12065" b="15875"/>
            <wp:docPr id="8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98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Технологии разработки:</w:t>
      </w:r>
    </w:p>
    <w:p w14:paraId="26FB058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 xml:space="preserve">ackend на базе языка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»;</w:t>
      </w:r>
    </w:p>
    <w:p w14:paraId="0E83AC1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en-US"/>
        </w:rPr>
        <w:t>f</w:t>
      </w:r>
      <w:r>
        <w:rPr>
          <w:rFonts w:hint="default"/>
        </w:rPr>
        <w:t xml:space="preserve">rontend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0247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еб-сервер </w:t>
      </w:r>
      <w:r>
        <w:rPr>
          <w:rFonts w:hint="default"/>
          <w:lang w:val="ru-RU"/>
        </w:rPr>
        <w:t>«</w:t>
      </w:r>
      <w:r>
        <w:rPr>
          <w:rFonts w:hint="default"/>
        </w:rPr>
        <w:t>Apache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Nginx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встроенный сервер приложений.</w:t>
      </w:r>
    </w:p>
    <w:p w14:paraId="467863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соответствующая выбранному языку программирования </w:t>
      </w:r>
      <w:r>
        <w:rPr>
          <w:rFonts w:hint="default"/>
          <w:lang w:val="ru-RU"/>
        </w:rPr>
        <w:t>«</w:t>
      </w:r>
      <w:r>
        <w:rPr>
          <w:rFonts w:hint="default"/>
        </w:rPr>
        <w:t>Node.js runtime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7BEA2E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</w:rPr>
        <w:t>Объем памяти:</w:t>
      </w:r>
    </w:p>
    <w:p w14:paraId="25B1822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Требования к браузеру:</w:t>
      </w:r>
    </w:p>
    <w:p w14:paraId="178F53C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CSS3</w:t>
      </w:r>
      <w:r>
        <w:rPr>
          <w:rFonts w:hint="default"/>
          <w:lang w:val="ru-RU"/>
        </w:rPr>
        <w:t>»</w:t>
      </w:r>
      <w:r>
        <w:rPr>
          <w:rFonts w:hint="default"/>
        </w:rPr>
        <w:t>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</w:p>
    <w:p w14:paraId="236A92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Системные требования:</w:t>
      </w:r>
    </w:p>
    <w:p w14:paraId="23540F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</w:t>
      </w:r>
      <w:r>
        <w:rPr>
          <w:rFonts w:hint="default"/>
          <w:lang w:val="ru-RU"/>
        </w:rPr>
        <w:t xml:space="preserve"> «</w:t>
      </w:r>
      <w:r>
        <w:t>test_user</w:t>
      </w:r>
      <w:r>
        <w:rPr>
          <w:rFonts w:hint="default"/>
          <w:lang w:val="ru-RU"/>
        </w:rPr>
        <w:t>»;</w:t>
      </w:r>
    </w:p>
    <w:p w14:paraId="1A2E72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ароль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Test1234</w:t>
      </w:r>
      <w:r>
        <w:rPr>
          <w:rFonts w:hint="default"/>
          <w:lang w:val="ru-RU"/>
        </w:rPr>
        <w:t>»;</w:t>
      </w:r>
    </w:p>
    <w:p w14:paraId="72AC7E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».</w:t>
      </w:r>
    </w:p>
    <w:p w14:paraId="146CBC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арегистрировать нового пользователя</w:t>
      </w:r>
      <w:r>
        <w:rPr>
          <w:rFonts w:hint="default"/>
          <w:lang w:val="ru-RU"/>
        </w:rPr>
        <w:t>;</w:t>
      </w:r>
    </w:p>
    <w:p w14:paraId="5190D6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ойти в систему под этим пользователем</w:t>
      </w:r>
      <w:r>
        <w:rPr>
          <w:rFonts w:hint="default"/>
          <w:lang w:val="ru-RU"/>
        </w:rPr>
        <w:t>;</w:t>
      </w:r>
    </w:p>
    <w:p w14:paraId="5D95BF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агрузить тестовый файл</w:t>
      </w:r>
      <w:r>
        <w:rPr>
          <w:rFonts w:hint="default"/>
          <w:lang w:val="ru-RU"/>
        </w:rPr>
        <w:t>;</w:t>
      </w:r>
    </w:p>
    <w:p w14:paraId="606C10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роверить отображение файла в личном кабинете</w:t>
      </w:r>
      <w:r>
        <w:rPr>
          <w:rFonts w:hint="default"/>
          <w:lang w:val="ru-RU"/>
        </w:rPr>
        <w:t>;</w:t>
      </w:r>
    </w:p>
    <w:p w14:paraId="388AC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качать файл и убедиться в его целостности.</w:t>
      </w:r>
    </w:p>
    <w:p w14:paraId="5013F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запуска и использования веб-приложения «УчительPRO», разработанного на платформе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>, необходимо выполнить несколько шагов.</w:t>
      </w:r>
    </w:p>
    <w:p w14:paraId="2E64BCD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npm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</w:t>
      </w:r>
    </w:p>
    <w:p w14:paraId="405A7B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</w:t>
      </w:r>
      <w:r>
        <w:rPr>
          <w:rFonts w:hint="default"/>
          <w:lang w:val="ru-RU"/>
        </w:rPr>
        <w:t>«</w:t>
      </w:r>
      <w:r>
        <w:rPr>
          <w:rFonts w:hint="default"/>
        </w:rPr>
        <w:t>npm install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Эта команда автоматически установит все библиотеки, указанные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6369111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</w:t>
      </w:r>
    </w:p>
    <w:p w14:paraId="1CA905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Если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прописан скрипт </w:t>
      </w:r>
      <w:r>
        <w:rPr>
          <w:rFonts w:hint="default"/>
          <w:lang w:val="ru-RU"/>
        </w:rPr>
        <w:t>«</w:t>
      </w:r>
      <w:r>
        <w:rPr>
          <w:rFonts w:hint="default"/>
        </w:rPr>
        <w:t>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</w:t>
      </w:r>
      <w:r>
        <w:rPr>
          <w:rFonts w:hint="default"/>
          <w:lang w:val="ru-RU"/>
        </w:rPr>
        <w:t>«</w:t>
      </w:r>
      <w:r>
        <w:rPr>
          <w:rFonts w:hint="default"/>
        </w:rPr>
        <w:t>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другой, если порт был изменен). После этого полностью загрузится сайт «УчительPRO», и вы сможете использовать его функциональные возможности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имен.</w:t>
      </w:r>
    </w:p>
    <w:p w14:paraId="7D6FE1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Для размещения веб-приложения «УчительPRO» был выбран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. </w:t>
      </w:r>
    </w:p>
    <w:p w14:paraId="4E0282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</w:t>
      </w:r>
    </w:p>
    <w:p w14:paraId="3D1C55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Сайт «УчительPRO» был доступен по ссылке: </w:t>
      </w:r>
      <w:r>
        <w:rPr>
          <w:rFonts w:hint="default"/>
          <w:lang w:val="ru-RU"/>
        </w:rPr>
        <w:t>«</w:t>
      </w:r>
      <w:r>
        <w:t>https://teacherpro.onrender.com</w:t>
      </w:r>
      <w:r>
        <w:rPr>
          <w:rFonts w:hint="default"/>
          <w:lang w:val="ru-RU"/>
        </w:rPr>
        <w:t>»</w:t>
      </w:r>
      <w:r>
        <w:t xml:space="preserve">. Благодаря использованию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Плюсы 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5BA6FE9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 xml:space="preserve">оддержка современных технологий и интеграция с </w:t>
      </w:r>
      <w:r>
        <w:rPr>
          <w:rFonts w:hint="default"/>
          <w:lang w:val="ru-RU"/>
        </w:rPr>
        <w:t>«</w:t>
      </w:r>
      <w:r>
        <w:t>CI/CD</w:t>
      </w:r>
      <w:r>
        <w:rPr>
          <w:rFonts w:hint="default"/>
          <w:lang w:val="ru-RU"/>
        </w:rPr>
        <w:t>»</w:t>
      </w:r>
      <w:r>
        <w:t xml:space="preserve">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t>Минусы:</w:t>
      </w:r>
    </w:p>
    <w:p w14:paraId="2ADBE6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 xml:space="preserve">Использование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Render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[24]</w:t>
      </w:r>
      <w:r>
        <w:rPr>
          <w:lang w:val="en-US" w:eastAsia="zh-CN"/>
        </w:rPr>
        <w:t>.</w:t>
      </w:r>
    </w:p>
    <w:p w14:paraId="519FFB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 w:eastAsia="zh-CN"/>
        </w:rPr>
      </w:pPr>
      <w:r>
        <w:rPr>
          <w:lang w:val="ru-RU" w:eastAsia="zh-CN"/>
        </w:rPr>
        <w:t>В</w:t>
      </w:r>
      <w:r>
        <w:rPr>
          <w:rFonts w:hint="default"/>
          <w:lang w:val="ru-RU" w:eastAsia="zh-CN"/>
        </w:rPr>
        <w:t xml:space="preserve"> </w:t>
      </w:r>
      <w:r>
        <w:rPr>
          <w:rStyle w:val="119"/>
          <w:rFonts w:hint="default"/>
          <w:lang w:val="ru-RU" w:eastAsia="zh-CN"/>
        </w:rPr>
        <w:t>таблице 16 представлены сообщения системному програмисту,</w:t>
      </w:r>
      <w:r>
        <w:rPr>
          <w:rStyle w:val="119"/>
          <w:rFonts w:hint="default"/>
        </w:rPr>
        <w:t>выдаваемых в ходе выполнения настройки, проверки программы, а также в ходе выполнения программы, описание их содержания и действий</w:t>
      </w:r>
      <w:r>
        <w:rPr>
          <w:rStyle w:val="119"/>
          <w:rFonts w:hint="default"/>
          <w:lang w:val="ru-RU"/>
        </w:rPr>
        <w:t>.</w:t>
      </w:r>
    </w:p>
    <w:p w14:paraId="2000AAA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</w:p>
    <w:p w14:paraId="5FF16C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1"/>
        <w:gridCol w:w="3132"/>
        <w:gridCol w:w="4404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center"/>
          </w:tcPr>
          <w:p w14:paraId="4EAB049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132" w:type="dxa"/>
            <w:vAlign w:val="center"/>
          </w:tcPr>
          <w:p w14:paraId="69A3908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4404" w:type="dxa"/>
            <w:vAlign w:val="center"/>
          </w:tcPr>
          <w:p w14:paraId="39AF816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0758EA9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132" w:type="dxa"/>
            <w:vAlign w:val="top"/>
          </w:tcPr>
          <w:p w14:paraId="44D3093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7F559C0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3D4344D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132" w:type="dxa"/>
            <w:vAlign w:val="top"/>
          </w:tcPr>
          <w:p w14:paraId="2374C4D2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16093EC0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2465B53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132" w:type="dxa"/>
            <w:vAlign w:val="top"/>
          </w:tcPr>
          <w:p w14:paraId="7391266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28022495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28EAAC7C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132" w:type="dxa"/>
            <w:vAlign w:val="top"/>
          </w:tcPr>
          <w:p w14:paraId="5494B4E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77E561F4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38F608CF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132" w:type="dxa"/>
            <w:vAlign w:val="top"/>
          </w:tcPr>
          <w:p w14:paraId="098E9D5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6DF119D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27664E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Windows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macOS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Linux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Android</w:t>
      </w:r>
      <w:r>
        <w:rPr>
          <w:rFonts w:hint="default" w:cs="Times New Roman"/>
          <w:lang w:val="ru-RU"/>
        </w:rPr>
        <w:t>»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«Яндекс»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26E85E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 xml:space="preserve">глобально. </w:t>
      </w:r>
    </w:p>
    <w:p w14:paraId="49820B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130" cy="2285365"/>
            <wp:effectExtent l="9525" t="9525" r="22225" b="2159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85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0415" cy="2230120"/>
            <wp:effectExtent l="9525" t="9525" r="22860" b="1587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23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21635" cy="638810"/>
            <wp:effectExtent l="9525" t="9525" r="10160" b="2222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3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9600" cy="2566035"/>
            <wp:effectExtent l="9525" t="9525" r="15875" b="1524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6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54985" cy="553720"/>
            <wp:effectExtent l="9525" t="9525" r="13970" b="1587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55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003925" cy="1848485"/>
            <wp:effectExtent l="9525" t="9525" r="21590" b="1651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84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46C9A2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«шапке» сайта, пользователь с ролью учителя, может заполнить форму, оформив информацию о своем ресурсе. Форма нативно понятна и не содержит сложных настроек, пользователю просто нужно:</w:t>
      </w:r>
    </w:p>
    <w:p w14:paraId="7932E41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образовательным ресурсом формата «.</w:t>
      </w:r>
      <w:r>
        <w:rPr>
          <w:rFonts w:hint="default"/>
          <w:lang w:val="en-US"/>
        </w:rPr>
        <w:t>docx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pptx</w:t>
      </w:r>
      <w:r>
        <w:rPr>
          <w:rFonts w:hint="default"/>
          <w:lang w:val="ru-RU"/>
        </w:rPr>
        <w:t>», «.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»;</w:t>
      </w:r>
    </w:p>
    <w:p w14:paraId="4A0F25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превью(обложкой), рекомендован формат изображения три не два;</w:t>
      </w:r>
    </w:p>
    <w:p w14:paraId="1188660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546725" cy="565150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48835" cy="2925445"/>
            <wp:effectExtent l="9525" t="9525" r="20320" b="2159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92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3486150"/>
            <wp:effectExtent l="9525" t="9525" r="16510" b="952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«fetch»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6035" cy="3221990"/>
            <wp:effectExtent l="9525" t="9525" r="2032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«JSON»,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«async/await»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«XSS».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77285"/>
            <wp:effectExtent l="9525" t="9525" r="18415" b="1651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«JSON». В случае ошибки, код обрабатывает исключение и возвращает статус «500»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422E8F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Программный код работает корректно, но требует оптимизации. Отсутствует проверка пользователя с указанным идентификатором, что может вернуть пустой массив при его отсутствии.</w:t>
      </w:r>
    </w:p>
    <w:p w14:paraId="792414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Код хорошо читаем, но его можно улучшить, добавив комментарии и информативные имена переменных. Например, </w:t>
      </w:r>
      <w:r>
        <w:rPr>
          <w:rFonts w:hint="default"/>
          <w:lang w:val="ru-RU"/>
        </w:rPr>
        <w:t>«</w:t>
      </w:r>
      <w:r>
        <w:t>userIdentifier</w:t>
      </w:r>
      <w:r>
        <w:rPr>
          <w:rFonts w:hint="default"/>
          <w:lang w:val="ru-RU"/>
        </w:rPr>
        <w:t>»</w:t>
      </w:r>
      <w:r>
        <w:t xml:space="preserve"> вместо </w:t>
      </w:r>
      <w:r>
        <w:rPr>
          <w:rFonts w:hint="default"/>
          <w:lang w:val="ru-RU"/>
        </w:rPr>
        <w:t>«</w:t>
      </w:r>
      <w:r>
        <w:t>userId</w:t>
      </w:r>
      <w:r>
        <w:rPr>
          <w:rFonts w:hint="default"/>
          <w:lang w:val="ru-RU"/>
        </w:rPr>
        <w:t>»</w:t>
      </w:r>
      <w:r>
        <w:t>.</w:t>
      </w:r>
    </w:p>
    <w:p w14:paraId="0F1B90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Middleware</w:t>
      </w:r>
      <w:r>
        <w:rPr>
          <w:rFonts w:hint="default"/>
          <w:lang w:val="ru-RU"/>
        </w:rPr>
        <w:t xml:space="preserve"> </w:t>
      </w:r>
      <w:r>
        <w:t>isAuthenticated</w:t>
      </w:r>
      <w:r>
        <w:rPr>
          <w:rFonts w:hint="default"/>
          <w:lang w:val="ru-RU"/>
        </w:rPr>
        <w:t>»</w:t>
      </w:r>
      <w:r>
        <w:t xml:space="preserve"> повышает безопасность, но нужно добавить валидацию идентификатора для минимизации уязвимостей.</w:t>
      </w:r>
    </w:p>
    <w:p w14:paraId="603993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 результате анализа код был доработан и представлен в виде, изображённом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090545" cy="2347595"/>
            <wp:effectExtent l="9525" t="9525" r="24130" b="20320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2BCCA4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</w:t>
      </w:r>
    </w:p>
    <w:p w14:paraId="3FF281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40D58A13">
      <w:pPr>
        <w:pStyle w:val="4"/>
        <w:bidi w:val="0"/>
        <w:rPr>
          <w:rFonts w:hint="default"/>
          <w:lang w:val="ru-RU"/>
        </w:rPr>
      </w:pP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782060" cy="2487930"/>
            <wp:effectExtent l="9525" t="9525" r="18415" b="17145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«req.session.user»),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213860" cy="2870200"/>
            <wp:effectExtent l="9525" t="9525" r="1333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Цель рефакторинга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 развитием технологий растут инструменты, такие как </w:t>
      </w:r>
      <w:r>
        <w:rPr>
          <w:rFonts w:hint="default"/>
          <w:lang w:val="ru-RU"/>
        </w:rPr>
        <w:t>«</w:t>
      </w:r>
      <w:r>
        <w:t>zzzcode.ai</w:t>
      </w:r>
      <w:r>
        <w:rPr>
          <w:rFonts w:hint="default"/>
          <w:lang w:val="ru-RU"/>
        </w:rPr>
        <w:t>»</w:t>
      </w:r>
      <w:r>
        <w:t>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0C47AA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</w:p>
    <w:p w14:paraId="7E3051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«</w:t>
      </w:r>
      <w:r>
        <w:t>tags</w:t>
      </w:r>
      <w:r>
        <w:rPr>
          <w:rFonts w:hint="default"/>
          <w:lang w:val="ru-RU"/>
        </w:rPr>
        <w:t>»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files</w:t>
      </w:r>
      <w:r>
        <w:rPr>
          <w:rFonts w:hint="default"/>
          <w:lang w:val="ru-RU"/>
        </w:rPr>
        <w:t>»</w:t>
      </w:r>
      <w:r>
        <w:rPr>
          <w:rFonts w:hint="default"/>
        </w:rPr>
        <w:t>, которая содержит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</w:t>
      </w:r>
      <w:r>
        <w:rPr>
          <w:rFonts w:hint="default"/>
        </w:rPr>
        <w:t>, чтобы избежать повторного обращения к объекту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»;</w:t>
      </w:r>
    </w:p>
    <w:p w14:paraId="4677A7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catch, который обрабатывает возможные ошибки и возвращает ответ с кодом </w:t>
      </w:r>
      <w:r>
        <w:rPr>
          <w:rFonts w:hint="default"/>
          <w:lang w:val="ru-RU"/>
        </w:rPr>
        <w:t>«</w:t>
      </w:r>
      <w:r>
        <w:rPr>
          <w:rFonts w:hint="default"/>
        </w:rPr>
        <w:t>500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6D2A6E4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использу</w:t>
      </w:r>
      <w:r>
        <w:rPr>
          <w:rFonts w:hint="default"/>
          <w:lang w:val="ru-RU"/>
        </w:rPr>
        <w:t>ется «</w:t>
      </w:r>
      <w:r>
        <w:t>Promise.all()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7F4276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убрана</w:t>
      </w:r>
      <w:r>
        <w:rPr>
          <w:rFonts w:hint="default"/>
        </w:rPr>
        <w:t xml:space="preserve"> лишн</w:t>
      </w:r>
      <w:r>
        <w:rPr>
          <w:rFonts w:hint="default"/>
          <w:lang w:val="ru-RU"/>
        </w:rPr>
        <w:t>яя</w:t>
      </w:r>
      <w:r>
        <w:rPr>
          <w:rFonts w:hint="default"/>
        </w:rPr>
        <w:t xml:space="preserve"> переменн</w:t>
      </w:r>
      <w:r>
        <w:rPr>
          <w:rFonts w:hint="default"/>
          <w:lang w:val="ru-RU"/>
        </w:rPr>
        <w:t>ая «</w:t>
      </w:r>
      <w:r>
        <w:rPr>
          <w:rFonts w:hint="default"/>
        </w:rPr>
        <w:t>userCount</w:t>
      </w:r>
      <w:r>
        <w:rPr>
          <w:rFonts w:hint="default"/>
          <w:lang w:val="ru-RU"/>
        </w:rPr>
        <w:t>»</w:t>
      </w:r>
      <w:r>
        <w:rPr>
          <w:rFonts w:hint="default"/>
        </w:rPr>
        <w:t>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»;</w:t>
      </w:r>
    </w:p>
    <w:p w14:paraId="1BE6E3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сбор тестовых данных, подготовка тестовой среды, настройка автоматизированных средств тестирования</w:t>
      </w:r>
      <w:r>
        <w:rPr>
          <w:rFonts w:hint="default"/>
          <w:lang w:val="ru-RU"/>
        </w:rPr>
        <w:t>;</w:t>
      </w:r>
    </w:p>
    <w:p w14:paraId="4C6221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</w:t>
      </w:r>
      <w:r>
        <w:rPr>
          <w:rFonts w:hint="default"/>
          <w:lang w:val="ru-RU"/>
        </w:rPr>
        <w:t>;</w:t>
      </w:r>
    </w:p>
    <w:p w14:paraId="06F9A2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</w:t>
      </w:r>
      <w:r>
        <w:rPr>
          <w:rFonts w:hint="default"/>
          <w:lang w:val="ru-RU"/>
        </w:rPr>
        <w:t>;</w:t>
      </w:r>
    </w:p>
    <w:p w14:paraId="222EADD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</w:t>
      </w:r>
      <w:r>
        <w:rPr>
          <w:rFonts w:hint="default"/>
          <w:lang w:val="ru-RU"/>
        </w:rPr>
        <w:t>;</w:t>
      </w:r>
    </w:p>
    <w:p w14:paraId="0C6E165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</w:t>
      </w:r>
      <w:r>
        <w:rPr>
          <w:rFonts w:hint="default"/>
          <w:lang w:val="ru-RU"/>
        </w:rPr>
        <w:t>;</w:t>
      </w:r>
    </w:p>
    <w:p w14:paraId="7A7083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</w:t>
      </w:r>
      <w:r>
        <w:rPr>
          <w:rFonts w:hint="default"/>
          <w:lang w:val="ru-RU"/>
        </w:rPr>
        <w:t>;</w:t>
      </w:r>
    </w:p>
    <w:p w14:paraId="58E18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две</w:t>
      </w:r>
      <w:r>
        <w:t xml:space="preserve">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[22]</w:t>
      </w:r>
      <w:r>
        <w:rPr>
          <w:lang w:eastAsia="zh-CN"/>
        </w:rPr>
        <w:t xml:space="preserve">. </w:t>
      </w:r>
    </w:p>
    <w:p w14:paraId="7905F8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64"/>
        <w:gridCol w:w="2805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64" w:type="dxa"/>
          </w:tcPr>
          <w:p w14:paraId="7451D04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05" w:type="dxa"/>
          </w:tcPr>
          <w:p w14:paraId="01B0C29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4174" w:type="dxa"/>
            <w:gridSpan w:val="2"/>
          </w:tcPr>
          <w:p w14:paraId="1538AB38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выбрать</w:t>
            </w:r>
            <w:r>
              <w:rPr>
                <w:rFonts w:hint="default"/>
                <w:lang w:val="ru-RU" w:eastAsia="en-US"/>
              </w:rPr>
              <w:t xml:space="preserve"> роль: педагог или учащийся, в случае педагога также ввести профессию (учитель физики);</w:t>
            </w:r>
          </w:p>
          <w:p w14:paraId="373F944E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в поля ФИО и почту корректные данные («Анна Петрова», «</w:t>
            </w:r>
            <w:r>
              <w:rPr>
                <w:lang w:val="en-US" w:eastAsia="en-US"/>
              </w:rPr>
              <w:t>anna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petrova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@</w:t>
            </w:r>
            <w:r>
              <w:rPr>
                <w:lang w:val="en-US" w:eastAsia="en-US"/>
              </w:rPr>
              <w:t>mail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ru</w:t>
            </w:r>
            <w:r>
              <w:rPr>
                <w:lang w:val="ru-RU" w:eastAsia="en-US"/>
              </w:rPr>
              <w:t>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D294AA8">
            <w:pPr>
              <w:pStyle w:val="101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lang w:val="en-US" w:eastAsia="en-US"/>
              </w:rPr>
              <w:t>вести пароль («Пароль123»)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5421CC19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пароль повторно для проверки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2F9FB659">
            <w:pPr>
              <w:pStyle w:val="101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«Зарегистрироваться».</w:t>
            </w:r>
          </w:p>
        </w:tc>
        <w:tc>
          <w:tcPr>
            <w:tcW w:w="2805" w:type="dxa"/>
          </w:tcPr>
          <w:p w14:paraId="1D2330F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848100" cy="4464050"/>
            <wp:effectExtent l="9525" t="9525" r="13335" b="2222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6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1692013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31130" cy="1722755"/>
            <wp:effectExtent l="9525" t="9525" r="17145" b="20320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8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72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>51</w:t>
      </w:r>
      <w:r>
        <w:rPr>
          <w:lang w:eastAsia="zh-CN"/>
        </w:rPr>
        <w:t xml:space="preserve"> ‒ Отчетность о пользователях в админ-панели</w:t>
      </w:r>
    </w:p>
    <w:p w14:paraId="1CBD50D1">
      <w:pPr>
        <w:pStyle w:val="4"/>
        <w:bidi w:val="0"/>
      </w:pPr>
    </w:p>
    <w:p w14:paraId="363609B0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Данная форма характеризуется удобством и функциональностью пользовательского интерфейса, который обеспечивает оперативное и корректное внесение информации для последующей регистрации в системе.</w:t>
      </w:r>
    </w:p>
    <w:p w14:paraId="662F7E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607B6207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Segoe UI"/>
          <w:lang w:val="en-US"/>
        </w:rPr>
      </w:pPr>
    </w:p>
    <w:p w14:paraId="4106D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681"/>
        <w:gridCol w:w="2685"/>
        <w:gridCol w:w="2605"/>
      </w:tblGrid>
      <w:tr w14:paraId="2894E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3E517AE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0AD8EDF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163B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00F9D8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681" w:type="dxa"/>
          </w:tcPr>
          <w:p w14:paraId="27E191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685" w:type="dxa"/>
          </w:tcPr>
          <w:p w14:paraId="6935FE4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605" w:type="dxa"/>
          </w:tcPr>
          <w:p w14:paraId="1342DBB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4277B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8" w:hRule="atLeast"/>
        </w:trPr>
        <w:tc>
          <w:tcPr>
            <w:tcW w:w="4591" w:type="dxa"/>
            <w:gridSpan w:val="2"/>
          </w:tcPr>
          <w:p w14:paraId="16F94396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перейти в</w:t>
            </w:r>
            <w:r>
              <w:rPr>
                <w:rFonts w:hint="default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6D0691B1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разделе «Мои разработки» в</w:t>
            </w:r>
            <w:r>
              <w:rPr>
                <w:lang w:val="ru-RU" w:eastAsia="en-US"/>
              </w:rPr>
              <w:t>ыбрать опубликованную разработку для редактирования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17EC9FC">
            <w:pPr>
              <w:pStyle w:val="101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</w:t>
            </w:r>
            <w:r>
              <w:rPr>
                <w:lang w:val="ru-RU" w:eastAsia="en-US"/>
              </w:rPr>
              <w:t>редактировать</w:t>
            </w:r>
            <w:r>
              <w:rPr>
                <w:lang w:val="en-US" w:eastAsia="en-US"/>
              </w:rPr>
              <w:t>»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62D22E0E">
            <w:pPr>
              <w:pStyle w:val="101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появившейся форме, исправить необходимые данные;</w:t>
            </w:r>
          </w:p>
          <w:p w14:paraId="30C69A6B">
            <w:pPr>
              <w:pStyle w:val="101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нажать</w:t>
            </w:r>
            <w:r>
              <w:rPr>
                <w:rFonts w:hint="default"/>
                <w:lang w:val="ru-RU" w:eastAsia="en-US"/>
              </w:rPr>
              <w:t xml:space="preserve"> кнопку «Сохранить»</w:t>
            </w:r>
          </w:p>
          <w:p w14:paraId="24F4E658">
            <w:pPr>
              <w:pStyle w:val="101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rFonts w:hint="default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685" w:type="dxa"/>
          </w:tcPr>
          <w:p w14:paraId="0649DB4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605" w:type="dxa"/>
          </w:tcPr>
          <w:p w14:paraId="0B0FF9C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C687C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4E28CE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</w:tr>
    </w:tbl>
    <w:p w14:paraId="423CB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val="ru-RU" w:eastAsia="zh-CN"/>
        </w:rPr>
      </w:pPr>
    </w:p>
    <w:p w14:paraId="280AA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52 представлена форма редактирования, где для примера меняется название разработки</w:t>
      </w:r>
    </w:p>
    <w:p w14:paraId="4579CEA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4DFD1311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105150" cy="2505075"/>
            <wp:effectExtent l="9525" t="9525" r="9525" b="1524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7B76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 xml:space="preserve">52 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693B9BA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55D5C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. </w:t>
      </w:r>
    </w:p>
    <w:p w14:paraId="4CD2C0A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DECF6C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2941955" cy="790575"/>
            <wp:effectExtent l="9525" t="9525" r="20320" b="22860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0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D53933">
      <w:pPr>
        <w:pStyle w:val="4"/>
        <w:bidi w:val="0"/>
        <w:rPr>
          <w:rFonts w:hint="default"/>
          <w:lang w:val="ru-RU"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 xml:space="preserve">53 </w:t>
      </w:r>
      <w:r>
        <w:rPr>
          <w:lang w:eastAsia="zh-CN"/>
        </w:rPr>
        <w:t xml:space="preserve">‒ </w:t>
      </w:r>
      <w:r>
        <w:rPr>
          <w:lang w:val="ru-RU" w:eastAsia="zh-CN"/>
        </w:rPr>
        <w:t>Уведомлении</w:t>
      </w:r>
      <w:r>
        <w:rPr>
          <w:rFonts w:hint="default"/>
          <w:lang w:val="ru-RU" w:eastAsia="zh-CN"/>
        </w:rPr>
        <w:t xml:space="preserve"> об изменениях</w:t>
      </w:r>
    </w:p>
    <w:p w14:paraId="52E4A972">
      <w:pPr>
        <w:pStyle w:val="4"/>
        <w:bidi w:val="0"/>
      </w:pPr>
      <w:r>
        <w:t>После внесения изменений в данные происходит автоматическое обновление соответствующей разработки в каталоге, что обеспечивает актуальность и согласованность информации. Этот процесс отображается на рисунке 54, где показан механизм синхронизации данных между интерфейсом редактирования и каталогом</w:t>
      </w:r>
    </w:p>
    <w:p w14:paraId="034F2C35">
      <w:pPr>
        <w:pStyle w:val="4"/>
        <w:bidi w:val="0"/>
      </w:pPr>
    </w:p>
    <w:p w14:paraId="2B3593B4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129155" cy="2296795"/>
            <wp:effectExtent l="9525" t="9525" r="10160" b="1016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29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9F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5384691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val="en-US" w:eastAsia="zh-CN"/>
        </w:rPr>
      </w:pPr>
    </w:p>
    <w:p w14:paraId="25D2192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19</w:t>
      </w:r>
      <w:r>
        <w:rPr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Segoe UI"/>
        </w:rPr>
      </w:pPr>
    </w:p>
    <w:p w14:paraId="262E14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44"/>
        <w:gridCol w:w="2838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44" w:type="dxa"/>
          </w:tcPr>
          <w:p w14:paraId="24567E16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8" w:type="dxa"/>
          </w:tcPr>
          <w:p w14:paraId="252FE3F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154" w:type="dxa"/>
            <w:gridSpan w:val="2"/>
          </w:tcPr>
          <w:p w14:paraId="029D5979">
            <w:pPr>
              <w:pStyle w:val="101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lang w:val="en-US" w:eastAsia="en-US"/>
              </w:rPr>
              <w:t>PDF</w:t>
            </w:r>
            <w:r>
              <w:rPr>
                <w:lang w:val="ru-RU" w:eastAsia="en-US"/>
              </w:rPr>
              <w:t>) и изображение для обложки разработки, и заполнить форму публикации (название, описание, категории и теги)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34466D6">
            <w:pPr>
              <w:pStyle w:val="101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en-US" w:eastAsia="en-US"/>
              </w:rPr>
            </w:pPr>
            <w:r>
              <w:rPr>
                <w:lang w:val="ru-RU" w:eastAsia="en-US"/>
              </w:rPr>
              <w:t>загрузить файлы и нажать кнопку «Загрузить»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58AB11F1">
            <w:pPr>
              <w:pStyle w:val="101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получить</w:t>
            </w:r>
            <w:r>
              <w:rPr>
                <w:rFonts w:hint="default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838" w:type="dxa"/>
          </w:tcPr>
          <w:p w14:paraId="7229CC3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427C7B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0038ACFC">
      <w:pPr>
        <w:pStyle w:val="4"/>
        <w:bidi w:val="0"/>
        <w:rPr>
          <w:lang w:eastAsia="zh-CN"/>
        </w:rPr>
      </w:pP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90035" cy="4376420"/>
            <wp:effectExtent l="9525" t="9525" r="15240" b="1841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376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56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2448560" cy="630555"/>
            <wp:effectExtent l="9525" t="9525" r="10795" b="1524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30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7</w:t>
      </w:r>
      <w:r>
        <w:rPr>
          <w:lang w:eastAsia="zh-CN"/>
        </w:rPr>
        <w:t xml:space="preserve"> ‒ Отображение добавленных разработок в базе данных</w:t>
      </w:r>
    </w:p>
    <w:p w14:paraId="5F9B46E9">
      <w:pPr>
        <w:pStyle w:val="4"/>
        <w:bidi w:val="0"/>
      </w:pPr>
      <w:r>
        <w:rPr>
          <w:lang w:val="en-US" w:eastAsia="zh-CN"/>
        </w:rPr>
        <w:t>На рисунке 58 показан кусочек списка, где видна недавно добавленная вещь. В этом кусочке можно увидеть, как новая вещь вписывается в общий список, сохраняя его внешний вид и структуру. Новая вещь выделяется специальным блоком, где указано её название, краткое описание и, если есть, картинка или значок. Это помогает пользователям легко найти и понять, что это новая вещь.</w:t>
      </w:r>
    </w:p>
    <w:p w14:paraId="55CFF3FE">
      <w:pPr>
        <w:pStyle w:val="4"/>
        <w:bidi w:val="0"/>
        <w:rPr>
          <w:rFonts w:hint="default"/>
          <w:lang w:val="ru-RU"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657725" cy="3851275"/>
            <wp:effectExtent l="9525" t="9525" r="11430" b="1016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5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pStyle w:val="101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п</w:t>
            </w:r>
            <w:r>
              <w:rPr>
                <w:lang w:val="en-US" w:eastAsia="en-US"/>
              </w:rPr>
              <w:t>ерейти в каталог разработок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11ECA0D6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ключевое слово в строку поиска (например, «математика»)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132404D">
            <w:pPr>
              <w:pStyle w:val="101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или</w:t>
            </w:r>
            <w:r>
              <w:rPr>
                <w:rFonts w:hint="default"/>
                <w:lang w:val="ru-RU" w:eastAsia="en-US"/>
              </w:rPr>
              <w:t xml:space="preserve"> в</w:t>
            </w:r>
            <w:r>
              <w:rPr>
                <w:lang w:val="ru-RU" w:eastAsia="en-US"/>
              </w:rPr>
              <w:t>ыбрать</w:t>
            </w:r>
            <w:r>
              <w:rPr>
                <w:rFonts w:hint="default"/>
                <w:lang w:val="ru-RU" w:eastAsia="en-US"/>
              </w:rPr>
              <w:t xml:space="preserve"> любой из пунктов фильтров;</w:t>
            </w:r>
          </w:p>
          <w:p w14:paraId="3DE2F6E7">
            <w:pPr>
              <w:pStyle w:val="101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26B13B6D">
      <w:pPr>
        <w:pStyle w:val="4"/>
        <w:bidi w:val="0"/>
      </w:pPr>
      <w:r>
        <w:rPr>
          <w:lang w:val="en-US" w:eastAsia="zh-CN"/>
        </w:rPr>
        <w:t>При вводе в поле поиска терминов, характерных для сферы разработки, система осуществляет автоматическую фильтрацию данных и предоставляет релевантные результаты. Это иллюстрируется на рисунке 59.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2912110" cy="2390140"/>
            <wp:effectExtent l="9525" t="9525" r="19685" b="234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69AE509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2334895" cy="2604135"/>
            <wp:effectExtent l="9525" t="9525" r="17780" b="2286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65AEEECC">
      <w:pPr>
        <w:widowControl w:val="0"/>
        <w:ind w:firstLine="709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обязательно для предотвращения аварийных ситуаций.</w:t>
      </w:r>
    </w:p>
    <w:p w14:paraId="05EF41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5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3667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обосновать необходимость создания или модификации веб ИС;</w:t>
      </w:r>
    </w:p>
    <w:p w14:paraId="4C084E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техническое задание по выбранной теме;</w:t>
      </w:r>
    </w:p>
    <w:p w14:paraId="75CA2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веб-приложение согласно техническому заданию;</w:t>
      </w:r>
    </w:p>
    <w:p w14:paraId="7E303ED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 xml:space="preserve">,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база данных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. Это позволило создать интуитивно понятный, адаптивный интерфейс и над</w:t>
      </w:r>
      <w:r>
        <w:rPr>
          <w:lang w:val="ru-RU"/>
        </w:rPr>
        <w:t xml:space="preserve"> 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</w:t>
      </w:r>
      <w:r>
        <w:rPr>
          <w:lang w:val="ru-RU"/>
        </w:rPr>
        <w:t xml:space="preserve"> 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</w:t>
      </w:r>
      <w:r>
        <w:rPr>
          <w:lang w:val="ru-RU"/>
        </w:rPr>
        <w:t xml:space="preserve"> е</w:t>
      </w:r>
      <w:r>
        <w:t>нности пользователей. В н</w:t>
      </w:r>
      <w:r>
        <w:rPr>
          <w:lang w:val="ru-RU"/>
        </w:rPr>
        <w:t>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9020"/>
      <w:bookmarkStart w:id="41" w:name="_Toc2642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19.101-77 ЕСПД. Виды программ и программных документов.</w:t>
      </w:r>
    </w:p>
    <w:p w14:paraId="2F1DCAB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19.102-77 ЕСПД. Стадии разработки.</w:t>
      </w:r>
    </w:p>
    <w:p w14:paraId="57315B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19.105-78 ЕСПД. Общие требования к программным документам</w:t>
      </w:r>
    </w:p>
    <w:p w14:paraId="147FA5B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19.502-78 ЕСПД. Описание применения. Требования к содержанию и оформлению.</w:t>
      </w:r>
    </w:p>
    <w:p w14:paraId="3C4CF69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19.504-79 ЕСПД. Руководство программиста. Требования к содержанию и оформлению.</w:t>
      </w:r>
    </w:p>
    <w:p w14:paraId="2379A2E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2.105-95 ЕСКД. Общие требования к текстовым документам</w:t>
      </w:r>
    </w:p>
    <w:p w14:paraId="3314618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7B96D81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Алексеев, Р. К. Тестирование документации программного обеспечения Р. К. Алексеев.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https://www.performance-lab.ru/pressreleases/testirovanie-dokumentatsii-programmn – </w:t>
      </w:r>
      <w:r>
        <w:rPr>
          <w:rFonts w:hint="default"/>
          <w:lang w:val="ru-RU"/>
        </w:rPr>
        <w:t>15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1C6B25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2D43C734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8" w:lineRule="exact"/>
        <w:ind w:firstLine="709"/>
        <w:textAlignment w:val="auto"/>
        <w:rPr>
          <w:rFonts w:hint="default"/>
        </w:rPr>
      </w:pPr>
      <w:r>
        <w:t>Бизнес-кейсы: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https://asana.com/ru/resources/business-case</w:t>
      </w:r>
      <w:r>
        <w:rPr>
          <w:rFonts w:hint="default"/>
        </w:rPr>
        <w:t>. – 1</w:t>
      </w:r>
      <w:r>
        <w:rPr>
          <w:rFonts w:hint="default"/>
          <w:lang w:val="ru-RU"/>
        </w:rPr>
        <w:t>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2731F5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1D6763C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Достоинства и недостатки языка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https://helpiks.org/6-21879.html – 10.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5F1D5CA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t>Как писать тест-кейсы: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https://testengineer.ru/kak-pisat-test-kejsy-polnoe-rukovodstvo/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05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EDAA85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t>Как улучшить качество кода: практические советы от разработчиков [Электронный ресурс]</w:t>
      </w:r>
      <w:r>
        <w:rPr>
          <w:rFonts w:hint="default"/>
          <w:lang w:val="ru-RU"/>
        </w:rPr>
        <w:t>.:</w:t>
      </w:r>
      <w:r>
        <w:t xml:space="preserve"> // Хабр. – 2023. – Режим доступа:</w:t>
      </w:r>
      <w:r>
        <w:rPr>
          <w:rFonts w:hint="default"/>
          <w:lang w:val="ru-RU"/>
        </w:rPr>
        <w:t xml:space="preserve"> </w:t>
      </w:r>
      <w:r>
        <w:fldChar w:fldCharType="begin"/>
      </w:r>
      <w:r>
        <w:instrText xml:space="preserve"> HYPERLINK "https://habr.com/ru/companies/sberbank/articles/780288/" </w:instrText>
      </w:r>
      <w:r>
        <w:fldChar w:fldCharType="separate"/>
      </w:r>
      <w:r>
        <w:t>https://habr.com/ru/companies/sberbank/articles/780288/</w:t>
      </w:r>
      <w:r>
        <w:fldChar w:fldCharType="end"/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11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8EB32B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Код-ревью: лучшие практики и инструменты [Электронный ресурс] // Блог Selectel. – 2023. – Режим доступа:</w:t>
      </w:r>
      <w:r>
        <w:rPr>
          <w:rFonts w:hint="default"/>
          <w:lang w:val="ru-RU"/>
        </w:rPr>
        <w:t xml:space="preserve"> </w:t>
      </w:r>
      <w:r>
        <w:t>https://selectel.ru/blog/code-review/</w:t>
      </w:r>
      <w:r>
        <w:rPr>
          <w:rFonts w:hint="default"/>
        </w:rPr>
        <w:t>. – 1</w:t>
      </w:r>
      <w:r>
        <w:rPr>
          <w:rFonts w:hint="default"/>
          <w:lang w:val="ru-RU"/>
        </w:rPr>
        <w:t>8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6230AF4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6B0C342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Логическая структура БД.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https://intuit.ru/studies/courses/5/5/lecture/124?page=4/ – </w:t>
      </w:r>
      <w:r>
        <w:rPr>
          <w:rFonts w:hint="default"/>
          <w:lang w:val="ru-RU"/>
        </w:rPr>
        <w:t>2</w:t>
      </w:r>
      <w:r>
        <w:rPr>
          <w:rFonts w:hint="default"/>
        </w:rPr>
        <w:t>5.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29676E6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Методология IDEF0.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https://www.sites.google.com/site/anisimovkhv/learning/pris/lecture/tema6/tema6_2 – </w:t>
      </w:r>
      <w:r>
        <w:rPr>
          <w:rFonts w:hint="default"/>
          <w:lang w:val="ru-RU"/>
        </w:rPr>
        <w:t>21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40782AC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МОАУ «СОШ №</w:t>
      </w:r>
      <w:r>
        <w:rPr>
          <w:rStyle w:val="119"/>
          <w:rFonts w:hint="default"/>
        </w:rPr>
        <w:t xml:space="preserve"> 71» [Электронный ресурс].</w:t>
      </w:r>
      <w:r>
        <w:rPr>
          <w:rStyle w:val="119"/>
          <w:rFonts w:hint="default"/>
          <w:lang w:val="ru-RU"/>
        </w:rPr>
        <w:t xml:space="preserve">: </w:t>
      </w:r>
      <w:r>
        <w:rPr>
          <w:rStyle w:val="119"/>
          <w:rFonts w:hint="default"/>
        </w:rPr>
        <w:t>–</w:t>
      </w:r>
      <w:r>
        <w:rPr>
          <w:rStyle w:val="119"/>
          <w:rFonts w:hint="default"/>
          <w:lang w:val="ru-RU"/>
        </w:rPr>
        <w:t xml:space="preserve"> </w:t>
      </w:r>
      <w:r>
        <w:rPr>
          <w:rFonts w:hint="default"/>
          <w:lang w:val="ru-RU"/>
        </w:rPr>
        <w:t>Режим доступа:</w:t>
      </w:r>
      <w:r>
        <w:rPr>
          <w:rStyle w:val="119"/>
          <w:rFonts w:hint="default"/>
        </w:rPr>
        <w:t xml:space="preserve"> </w:t>
      </w:r>
      <w:r>
        <w:rPr>
          <w:rStyle w:val="119"/>
          <w:rFonts w:hint="default"/>
          <w:lang w:val="ru-RU"/>
        </w:rPr>
        <w:t xml:space="preserve">/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"https://orenschool71.gosuslugi.ru/" </w:instrText>
      </w:r>
      <w:r>
        <w:rPr>
          <w:rFonts w:hint="default"/>
        </w:rPr>
        <w:fldChar w:fldCharType="separate"/>
      </w:r>
      <w:r>
        <w:rPr>
          <w:rFonts w:hint="default"/>
        </w:rPr>
        <w:t>https://orenschool71.gosuslugi.ru/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24.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5BC1A198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Особенности</w:t>
      </w:r>
      <w:r>
        <w:t xml:space="preserve">, </w:t>
      </w:r>
      <w:r>
        <w:rPr>
          <w:lang w:val="ru-RU"/>
        </w:rPr>
        <w:t>храктеристики</w:t>
      </w:r>
      <w:r>
        <w:t xml:space="preserve"> 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области</w:t>
      </w:r>
      <w:r>
        <w:t xml:space="preserve"> </w:t>
      </w:r>
      <w:r>
        <w:rPr>
          <w:lang w:val="ru-RU"/>
        </w:rPr>
        <w:t>применения</w:t>
      </w:r>
      <w:r>
        <w:t xml:space="preserve"> </w:t>
      </w:r>
      <w:r>
        <w:rPr>
          <w:rFonts w:hint="default"/>
          <w:lang w:val="en-US"/>
        </w:rPr>
        <w:t>node.js</w:t>
      </w:r>
      <w:r>
        <w:t xml:space="preserve"> </w:t>
      </w:r>
      <w:r>
        <w:rPr>
          <w:rFonts w:hint="default"/>
        </w:rPr>
        <w:t>[Электронный ресурс].</w:t>
      </w:r>
      <w:r>
        <w:rPr>
          <w:rFonts w:hint="default"/>
          <w:lang w:val="ru-RU"/>
        </w:rPr>
        <w:t xml:space="preserve">: </w:t>
      </w:r>
      <w:r>
        <w:rPr>
          <w:rFonts w:hint="defaul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"https://scand.com/ru/company/blog/node-js-features-uses-and-benefits-of-development/" </w:instrText>
      </w:r>
      <w:r>
        <w:fldChar w:fldCharType="separate"/>
      </w:r>
      <w:r>
        <w:rPr>
          <w:rStyle w:val="16"/>
          <w:color w:val="auto"/>
          <w:u w:val="none"/>
        </w:rPr>
        <w:t>https://scand.com/ru/company/blog/node-js-features-uses-and-benefits-of-development/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03.05.202</w:t>
      </w:r>
      <w:r>
        <w:rPr>
          <w:rFonts w:hint="default"/>
          <w:lang w:val="ru-RU"/>
        </w:rPr>
        <w:t>5.</w:t>
      </w:r>
    </w:p>
    <w:p w14:paraId="18C02E43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 рефакторинг: зачем и как улучшать код [Электронный ресурс] // Блоги компаний. – 2023. – Режим доступа:</w:t>
      </w:r>
      <w:r>
        <w:rPr>
          <w:rFonts w:hint="default"/>
          <w:lang w:val="ru-RU"/>
        </w:rPr>
        <w:t xml:space="preserve"> </w:t>
      </w:r>
      <w:r>
        <w:t>https://secrets.tbank.ru/blogi-kompanij/pro-refaktoring/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27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A1375B1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. </w:t>
      </w:r>
      <w:r>
        <w:rPr>
          <w:lang w:val="ru-RU"/>
        </w:rPr>
        <w:t>–</w:t>
      </w:r>
      <w:r>
        <w:t xml:space="preserve"> [Электронный ресурс]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06.05.202</w:t>
      </w:r>
      <w:r>
        <w:rPr>
          <w:rFonts w:hint="default"/>
          <w:lang w:val="ru-RU"/>
        </w:rPr>
        <w:t>5</w:t>
      </w:r>
      <w:r>
        <w:t>.</w:t>
      </w:r>
    </w:p>
    <w:p w14:paraId="73F7CFF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06752A1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– https://biblioclub.ru/i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ndex.php?page=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book&amp;id=611279 – 29.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3BA36197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Что такое время ответа сервера?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[Электронный ресурс] – Режим доступа: https://handyhost.ru/help/hosting/vremya-otveta-servera.html – 31.05.2025</w:t>
      </w:r>
      <w:r>
        <w:rPr>
          <w:rFonts w:hint="default"/>
          <w:lang w:val="ru-RU"/>
        </w:rPr>
        <w:t>.</w:t>
      </w:r>
    </w:p>
    <w:p w14:paraId="22A89DB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 xml:space="preserve">Express [Электронный ресурс].: документация Express. - США: StrongLoop, (дата обращения: 26.04.2024). - Режим доступа: </w:t>
      </w:r>
      <w:r>
        <w:fldChar w:fldCharType="begin"/>
      </w:r>
      <w:r>
        <w:instrText xml:space="preserve"> HYPERLINK "https://expressjs.com/" </w:instrText>
      </w:r>
      <w:r>
        <w:fldChar w:fldCharType="separate"/>
      </w:r>
      <w:r>
        <w:t>https://expressjs.com/</w:t>
      </w:r>
      <w:r>
        <w:fldChar w:fldCharType="end"/>
      </w:r>
      <w:r>
        <w:rPr>
          <w:rFonts w:hint="default"/>
          <w:lang w:val="ru-RU"/>
        </w:rPr>
        <w:t xml:space="preserve"> – 08</w:t>
      </w:r>
      <w:r>
        <w:t>.0</w:t>
      </w:r>
      <w:r>
        <w:rPr>
          <w:rFonts w:hint="default"/>
          <w:lang w:val="ru-RU"/>
        </w:rPr>
        <w:t>4</w:t>
      </w:r>
      <w:r>
        <w:t>.202</w:t>
      </w:r>
      <w:r>
        <w:rPr>
          <w:rFonts w:hint="default"/>
          <w:lang w:val="ru-RU"/>
        </w:rPr>
        <w:t>5.</w:t>
      </w:r>
    </w:p>
    <w:p w14:paraId="7C84CCD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rPr>
          <w:rStyle w:val="16"/>
          <w:rFonts w:hint="default"/>
          <w:color w:val="auto"/>
          <w:u w:val="none"/>
          <w:lang w:val="ru-RU"/>
        </w:rP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20</w:t>
      </w:r>
      <w:r>
        <w:t>.05.202</w:t>
      </w:r>
      <w:r>
        <w:rPr>
          <w:rFonts w:hint="default"/>
          <w:lang w:val="ru-RU"/>
        </w:rPr>
        <w:t>5</w:t>
      </w:r>
      <w:r>
        <w:t>.</w:t>
      </w:r>
    </w:p>
    <w:p w14:paraId="653488F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System Design Tutorial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https://www.geeksforgeeks.org/system-design-tutorial/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3C0376A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UML Use Case Diagrams [Электронный ресурс]. – Режим доступа: uml-diagrams.org – 25.</w:t>
      </w:r>
      <w:r>
        <w:rPr>
          <w:rFonts w:hint="default"/>
          <w:lang w:val="ru-RU"/>
        </w:rPr>
        <w:t>04</w:t>
      </w:r>
      <w:r>
        <w:rPr>
          <w:rFonts w:hint="default"/>
        </w:rPr>
        <w:t xml:space="preserve">.2025. 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5" w:type="default"/>
          <w:footerReference r:id="rId16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5C7F9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35913E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8118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>т экономической эффективности</w:t>
      </w:r>
      <w:bookmarkEnd w:id="43"/>
      <w:bookmarkEnd w:id="46"/>
    </w:p>
    <w:p w14:paraId="10777D8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1DC90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5FF2C75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21A7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11931D3B">
      <w:pPr>
        <w:pStyle w:val="4"/>
        <w:bidi w:val="0"/>
        <w:rPr>
          <w:rFonts w:hint="default"/>
          <w:lang w:val="ru-RU" w:eastAsia="ru-RU"/>
        </w:rPr>
      </w:pPr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20862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5207289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C501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3004572F">
      <w:pPr>
        <w:pStyle w:val="4"/>
        <w:bidi w:val="0"/>
        <w:rPr>
          <w:rFonts w:hint="default"/>
          <w:lang w:val="ru-RU" w:eastAsia="ru-RU"/>
        </w:rPr>
      </w:pPr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1143B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F7B75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83A8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6092AEE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24B2A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BDADBD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62F8D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0EDFD00E">
      <w:pPr>
        <w:pStyle w:val="4"/>
        <w:bidi w:val="0"/>
        <w:ind w:firstLine="850"/>
      </w:pPr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34F32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EAEC39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747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cs="Times New Roman"/>
          <w:b/>
        </w:rPr>
        <w:t>Функциональная модель</w:t>
      </w:r>
      <w:bookmarkEnd w:id="64"/>
      <w:bookmarkEnd w:id="67"/>
      <w:bookmarkEnd w:id="68"/>
    </w:p>
    <w:p w14:paraId="7D652763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8" w:type="first"/>
          <w:footerReference r:id="rId20" w:type="first"/>
          <w:headerReference r:id="rId17" w:type="default"/>
          <w:footerReference r:id="rId19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6AAA0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13CA516D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729EE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>Информационная модель</w:t>
      </w:r>
      <w:bookmarkEnd w:id="71"/>
      <w:bookmarkEnd w:id="74"/>
      <w:bookmarkEnd w:id="75"/>
    </w:p>
    <w:p w14:paraId="41EEA77D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1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5D01D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2FAE5C6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4751F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4C1BC8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1A34F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</w:p>
    <w:p w14:paraId="3649A344">
      <w:pPr>
        <w:pStyle w:val="4"/>
        <w:bidi w:val="0"/>
        <w:rPr>
          <w:rFonts w:hint="default"/>
        </w:rPr>
      </w:pPr>
    </w:p>
    <w:p w14:paraId="0A0812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82"/>
      <w:bookmarkEnd w:id="84"/>
    </w:p>
    <w:p w14:paraId="477F2BCD">
      <w:pPr>
        <w:pStyle w:val="4"/>
        <w:bidi w:val="0"/>
        <w:rPr>
          <w:rFonts w:hint="default"/>
          <w:lang w:val="ru-RU" w:eastAsia="ru-RU"/>
        </w:rPr>
      </w:pPr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4EF926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17365FF5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0EE7D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8" w:name="_Toc14332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86"/>
      <w:bookmarkEnd w:id="88"/>
    </w:p>
    <w:p w14:paraId="444D8514">
      <w:pPr>
        <w:pStyle w:val="4"/>
        <w:bidi w:val="0"/>
        <w:rPr>
          <w:rFonts w:hint="default"/>
          <w:lang w:val="ru-RU" w:eastAsia="ru-RU"/>
        </w:rPr>
      </w:pPr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782F8D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22E3E806">
      <w:pPr>
        <w:pStyle w:val="4"/>
        <w:bidi w:val="0"/>
        <w:rPr>
          <w:rFonts w:hint="default"/>
        </w:rPr>
      </w:pPr>
    </w:p>
    <w:p w14:paraId="09D65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92" w:name="_Toc1394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90"/>
      <w:bookmarkEnd w:id="92"/>
    </w:p>
    <w:p w14:paraId="39676802">
      <w:pPr>
        <w:pStyle w:val="4"/>
        <w:bidi w:val="0"/>
        <w:rPr>
          <w:rFonts w:hint="default"/>
          <w:lang w:val="ru-RU" w:eastAsia="ru-RU"/>
        </w:rPr>
      </w:pPr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0B99DF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6965ADC3">
      <w:pPr>
        <w:pStyle w:val="4"/>
        <w:bidi w:val="0"/>
        <w:rPr>
          <w:rFonts w:hint="default"/>
        </w:rPr>
      </w:pPr>
    </w:p>
    <w:p w14:paraId="084045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3BD925F7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26E6B8DD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DA3EE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0FCCF0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B85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100"/>
      <w:bookmarkEnd w:id="102"/>
    </w:p>
    <w:p w14:paraId="6A2471FF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21A415C5"/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3" w:type="first"/>
      <w:headerReference r:id="rId22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var(--ds-font-family-code)">
    <w:altName w:val="Bergamasc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ergamasco">
    <w:panose1 w:val="02000500000000000000"/>
    <w:charset w:val="00"/>
    <w:family w:val="auto"/>
    <w:pitch w:val="default"/>
    <w:sig w:usb0="00000201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2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</w:t>
                        </w:r>
                        <w:r>
                          <w:rPr>
                            <w:rFonts w:hint="default" w:ascii="GOST type A" w:hAnsi="GOST type A"/>
                            <w:i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</w:rPr>
                          <w:t>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Зернова</w:t>
                        </w:r>
                        <w:r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  <w:t xml:space="preserve"> Е. А.</w:t>
                        </w: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91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2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4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398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5952CB4"/>
    <w:rsid w:val="06891181"/>
    <w:rsid w:val="084D3425"/>
    <w:rsid w:val="085E5330"/>
    <w:rsid w:val="08951104"/>
    <w:rsid w:val="08BD00AA"/>
    <w:rsid w:val="09044A50"/>
    <w:rsid w:val="09673613"/>
    <w:rsid w:val="09E31ACE"/>
    <w:rsid w:val="0B322B4B"/>
    <w:rsid w:val="0B9731E8"/>
    <w:rsid w:val="0C535E9C"/>
    <w:rsid w:val="0C770F81"/>
    <w:rsid w:val="0CE9383E"/>
    <w:rsid w:val="10E862CD"/>
    <w:rsid w:val="115E750B"/>
    <w:rsid w:val="129C243C"/>
    <w:rsid w:val="12A01421"/>
    <w:rsid w:val="12A367ED"/>
    <w:rsid w:val="13973083"/>
    <w:rsid w:val="14347C33"/>
    <w:rsid w:val="14973DE7"/>
    <w:rsid w:val="14A41DFC"/>
    <w:rsid w:val="14EB11D6"/>
    <w:rsid w:val="15166027"/>
    <w:rsid w:val="155C02D1"/>
    <w:rsid w:val="15A879FA"/>
    <w:rsid w:val="165669C6"/>
    <w:rsid w:val="17266FD2"/>
    <w:rsid w:val="18506CC3"/>
    <w:rsid w:val="189901C1"/>
    <w:rsid w:val="18FA16F6"/>
    <w:rsid w:val="19603D1C"/>
    <w:rsid w:val="196721A8"/>
    <w:rsid w:val="199E0EE4"/>
    <w:rsid w:val="19B972F5"/>
    <w:rsid w:val="1A033E41"/>
    <w:rsid w:val="1A891A3A"/>
    <w:rsid w:val="1C90643F"/>
    <w:rsid w:val="1D2F30AE"/>
    <w:rsid w:val="1D7937AA"/>
    <w:rsid w:val="1DAF64D3"/>
    <w:rsid w:val="1DB97231"/>
    <w:rsid w:val="1DC323E3"/>
    <w:rsid w:val="1DCD0774"/>
    <w:rsid w:val="1E145B9A"/>
    <w:rsid w:val="1F163F8E"/>
    <w:rsid w:val="201D403F"/>
    <w:rsid w:val="205E14A4"/>
    <w:rsid w:val="20BD4F1E"/>
    <w:rsid w:val="218F708A"/>
    <w:rsid w:val="228428F6"/>
    <w:rsid w:val="22C84419"/>
    <w:rsid w:val="239F4936"/>
    <w:rsid w:val="243A643A"/>
    <w:rsid w:val="24B470A5"/>
    <w:rsid w:val="265E3A34"/>
    <w:rsid w:val="26DD2B07"/>
    <w:rsid w:val="27671310"/>
    <w:rsid w:val="29036E4B"/>
    <w:rsid w:val="29A36F26"/>
    <w:rsid w:val="2A04000D"/>
    <w:rsid w:val="2B083AA3"/>
    <w:rsid w:val="2C9022E3"/>
    <w:rsid w:val="2D2C7A42"/>
    <w:rsid w:val="2D961A5A"/>
    <w:rsid w:val="2DC77CAA"/>
    <w:rsid w:val="2EB17957"/>
    <w:rsid w:val="2F2A0128"/>
    <w:rsid w:val="2FFE0AC6"/>
    <w:rsid w:val="30902A80"/>
    <w:rsid w:val="310D1CB8"/>
    <w:rsid w:val="316401FD"/>
    <w:rsid w:val="31742926"/>
    <w:rsid w:val="31D22CC8"/>
    <w:rsid w:val="326150A9"/>
    <w:rsid w:val="333C07CD"/>
    <w:rsid w:val="3355372A"/>
    <w:rsid w:val="33D64760"/>
    <w:rsid w:val="347B3094"/>
    <w:rsid w:val="37A05A9F"/>
    <w:rsid w:val="37AF5080"/>
    <w:rsid w:val="37E4066E"/>
    <w:rsid w:val="389035E2"/>
    <w:rsid w:val="39223922"/>
    <w:rsid w:val="394B20CC"/>
    <w:rsid w:val="395C422E"/>
    <w:rsid w:val="39B101D9"/>
    <w:rsid w:val="39D3116A"/>
    <w:rsid w:val="3A6E696B"/>
    <w:rsid w:val="3BA22577"/>
    <w:rsid w:val="3BF542F1"/>
    <w:rsid w:val="3C004B28"/>
    <w:rsid w:val="3CB553C8"/>
    <w:rsid w:val="3CC75260"/>
    <w:rsid w:val="3D6D56F4"/>
    <w:rsid w:val="3E97598A"/>
    <w:rsid w:val="3EF15E99"/>
    <w:rsid w:val="403F337B"/>
    <w:rsid w:val="40EB768D"/>
    <w:rsid w:val="40F3697A"/>
    <w:rsid w:val="41414FF6"/>
    <w:rsid w:val="41F12571"/>
    <w:rsid w:val="43875283"/>
    <w:rsid w:val="443D25CF"/>
    <w:rsid w:val="444B54ED"/>
    <w:rsid w:val="44690F18"/>
    <w:rsid w:val="449A1A53"/>
    <w:rsid w:val="44F74265"/>
    <w:rsid w:val="4623311D"/>
    <w:rsid w:val="46524A88"/>
    <w:rsid w:val="465272DE"/>
    <w:rsid w:val="47BD5D5E"/>
    <w:rsid w:val="47EF1A5B"/>
    <w:rsid w:val="4875687A"/>
    <w:rsid w:val="48C4708D"/>
    <w:rsid w:val="48FF1935"/>
    <w:rsid w:val="4CD01C1C"/>
    <w:rsid w:val="4CF124C7"/>
    <w:rsid w:val="4D4B7CA0"/>
    <w:rsid w:val="4DAE1980"/>
    <w:rsid w:val="4E980469"/>
    <w:rsid w:val="4EB34993"/>
    <w:rsid w:val="4F5E0E83"/>
    <w:rsid w:val="4FC83B95"/>
    <w:rsid w:val="51241F2C"/>
    <w:rsid w:val="51270678"/>
    <w:rsid w:val="51BA7EA1"/>
    <w:rsid w:val="51F03D2C"/>
    <w:rsid w:val="52475881"/>
    <w:rsid w:val="527A6956"/>
    <w:rsid w:val="528F4A01"/>
    <w:rsid w:val="52A7282A"/>
    <w:rsid w:val="53975234"/>
    <w:rsid w:val="53A55875"/>
    <w:rsid w:val="543F6C33"/>
    <w:rsid w:val="54D1394B"/>
    <w:rsid w:val="55BA038E"/>
    <w:rsid w:val="56757E4E"/>
    <w:rsid w:val="56F810BD"/>
    <w:rsid w:val="573F55D2"/>
    <w:rsid w:val="577E73AC"/>
    <w:rsid w:val="57CF5381"/>
    <w:rsid w:val="58A812B8"/>
    <w:rsid w:val="5ACE2D43"/>
    <w:rsid w:val="5B4B7D53"/>
    <w:rsid w:val="5BDA0288"/>
    <w:rsid w:val="5C6F7EB5"/>
    <w:rsid w:val="5CBB40AF"/>
    <w:rsid w:val="5CF3335E"/>
    <w:rsid w:val="5D3B04D0"/>
    <w:rsid w:val="5DDF358F"/>
    <w:rsid w:val="5DEE4CCB"/>
    <w:rsid w:val="5E4E09E1"/>
    <w:rsid w:val="5E602577"/>
    <w:rsid w:val="600D5DA2"/>
    <w:rsid w:val="62302FF1"/>
    <w:rsid w:val="624676DF"/>
    <w:rsid w:val="6278216F"/>
    <w:rsid w:val="62996751"/>
    <w:rsid w:val="62BB4D5B"/>
    <w:rsid w:val="63AD4F94"/>
    <w:rsid w:val="64426B0C"/>
    <w:rsid w:val="65332173"/>
    <w:rsid w:val="659277EE"/>
    <w:rsid w:val="668C4096"/>
    <w:rsid w:val="66B211A9"/>
    <w:rsid w:val="66E439D5"/>
    <w:rsid w:val="67282999"/>
    <w:rsid w:val="67AA3898"/>
    <w:rsid w:val="69562E72"/>
    <w:rsid w:val="6A505A77"/>
    <w:rsid w:val="6B1160A8"/>
    <w:rsid w:val="6B5B17C4"/>
    <w:rsid w:val="6BDF3111"/>
    <w:rsid w:val="6BF14C42"/>
    <w:rsid w:val="6C166CE2"/>
    <w:rsid w:val="6C4A439E"/>
    <w:rsid w:val="6D24287B"/>
    <w:rsid w:val="6D394ACA"/>
    <w:rsid w:val="6E4618B1"/>
    <w:rsid w:val="6F135DB2"/>
    <w:rsid w:val="6FB25BCF"/>
    <w:rsid w:val="70F260D0"/>
    <w:rsid w:val="72620E0C"/>
    <w:rsid w:val="728978F6"/>
    <w:rsid w:val="72B840B1"/>
    <w:rsid w:val="750D3C90"/>
    <w:rsid w:val="75BC3EDB"/>
    <w:rsid w:val="763B7D07"/>
    <w:rsid w:val="774B1653"/>
    <w:rsid w:val="77C4671E"/>
    <w:rsid w:val="78145AEA"/>
    <w:rsid w:val="78CD0EAA"/>
    <w:rsid w:val="78D12204"/>
    <w:rsid w:val="795B1E9D"/>
    <w:rsid w:val="7A374CD6"/>
    <w:rsid w:val="7BC55636"/>
    <w:rsid w:val="7BE01F3D"/>
    <w:rsid w:val="7C233F6D"/>
    <w:rsid w:val="7DA339CA"/>
    <w:rsid w:val="7DF734B5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4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3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footer" Target="foot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footer" Target="footer1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jpe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header" Target="header1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26" Type="http://schemas.openxmlformats.org/officeDocument/2006/relationships/image" Target="media/image2.jpe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0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7.xml"/><Relationship Id="rId17" Type="http://schemas.openxmlformats.org/officeDocument/2006/relationships/header" Target="header6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footer" Target="footer5.xml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91</Pages>
  <Words>13943</Words>
  <Characters>101625</Characters>
  <Lines>656</Lines>
  <Paragraphs>184</Paragraphs>
  <TotalTime>10</TotalTime>
  <ScaleCrop>false</ScaleCrop>
  <LinksUpToDate>false</LinksUpToDate>
  <CharactersWithSpaces>114494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2025-06-05T18:51:52Z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